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0C8" w14:textId="77777777" w:rsidR="004A032A" w:rsidRPr="001A6EC9" w:rsidRDefault="0078475E" w:rsidP="00EB624F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FA8ABB3" wp14:editId="44CFD05D">
            <wp:simplePos x="0" y="0"/>
            <wp:positionH relativeFrom="column">
              <wp:posOffset>31750</wp:posOffset>
            </wp:positionH>
            <wp:positionV relativeFrom="paragraph">
              <wp:posOffset>95885</wp:posOffset>
            </wp:positionV>
            <wp:extent cx="1407160" cy="864235"/>
            <wp:effectExtent l="0" t="0" r="2540" b="0"/>
            <wp:wrapTopAndBottom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35">
        <w:rPr>
          <w:b/>
        </w:rPr>
        <w:t xml:space="preserve">     </w:t>
      </w:r>
    </w:p>
    <w:p w14:paraId="788F5082" w14:textId="77777777" w:rsidR="006F6AD6" w:rsidRDefault="006F6AD6" w:rsidP="00445335">
      <w:pPr>
        <w:rPr>
          <w:rFonts w:ascii="Times" w:hAnsi="Times"/>
          <w:b/>
          <w:sz w:val="18"/>
        </w:rPr>
      </w:pPr>
    </w:p>
    <w:p w14:paraId="2D1092D9" w14:textId="77777777" w:rsidR="00CA323F" w:rsidRPr="002C1EE3" w:rsidRDefault="0078475E" w:rsidP="00445335">
      <w:pPr>
        <w:rPr>
          <w:rFonts w:ascii="Times" w:hAnsi="Times"/>
          <w:b/>
          <w:color w:val="FF0000"/>
          <w:sz w:val="18"/>
        </w:rPr>
      </w:pPr>
      <w:r w:rsidRPr="00C57CA6">
        <w:rPr>
          <w:rFonts w:ascii="Times" w:hAnsi="Times"/>
          <w:b/>
          <w:sz w:val="18"/>
        </w:rPr>
        <w:t xml:space="preserve">Media </w:t>
      </w:r>
      <w:r w:rsidRPr="005365ED">
        <w:rPr>
          <w:rFonts w:ascii="Times" w:hAnsi="Times"/>
          <w:b/>
          <w:sz w:val="18"/>
        </w:rPr>
        <w:t>Contacts:</w:t>
      </w:r>
      <w:r w:rsidRPr="0098391B">
        <w:rPr>
          <w:rFonts w:ascii="Times" w:hAnsi="Times"/>
          <w:b/>
          <w:color w:val="FF0000"/>
          <w:sz w:val="18"/>
        </w:rPr>
        <w:t xml:space="preserve"> </w:t>
      </w:r>
      <w:r w:rsidRPr="0098391B">
        <w:rPr>
          <w:rFonts w:ascii="Times" w:hAnsi="Times"/>
          <w:b/>
          <w:color w:val="FF0000"/>
          <w:sz w:val="18"/>
        </w:rPr>
        <w:tab/>
      </w:r>
      <w:r w:rsidRPr="0098391B">
        <w:rPr>
          <w:rFonts w:ascii="Times" w:hAnsi="Times"/>
          <w:b/>
          <w:color w:val="FF0000"/>
          <w:sz w:val="18"/>
        </w:rPr>
        <w:tab/>
      </w:r>
      <w:r w:rsidRPr="00C57CA6">
        <w:rPr>
          <w:rFonts w:ascii="Times" w:hAnsi="Times"/>
          <w:b/>
          <w:sz w:val="18"/>
        </w:rPr>
        <w:tab/>
      </w:r>
      <w:r w:rsidRPr="00C57CA6">
        <w:rPr>
          <w:rFonts w:ascii="Times" w:hAnsi="Times"/>
          <w:b/>
          <w:sz w:val="18"/>
        </w:rPr>
        <w:tab/>
      </w:r>
    </w:p>
    <w:p w14:paraId="6FDE5FFA" w14:textId="77777777" w:rsidR="00CA323F" w:rsidRPr="005365ED" w:rsidRDefault="0078475E" w:rsidP="00445335">
      <w:pPr>
        <w:rPr>
          <w:rFonts w:ascii="Times" w:hAnsi="Times"/>
          <w:sz w:val="18"/>
        </w:rPr>
      </w:pPr>
      <w:r w:rsidRPr="005365ED">
        <w:rPr>
          <w:rFonts w:ascii="Times" w:hAnsi="Times"/>
          <w:sz w:val="18"/>
        </w:rPr>
        <w:t>Scott Emerine</w:t>
      </w:r>
    </w:p>
    <w:p w14:paraId="4114EF29" w14:textId="77777777" w:rsidR="00CA323F" w:rsidRPr="005365ED" w:rsidRDefault="0078475E" w:rsidP="00445335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>423-956-0352</w:t>
      </w:r>
    </w:p>
    <w:p w14:paraId="5B27BCC1" w14:textId="77777777" w:rsidR="00CA323F" w:rsidRPr="005365ED" w:rsidRDefault="0078475E" w:rsidP="00445335">
      <w:pPr>
        <w:rPr>
          <w:rFonts w:ascii="Times" w:hAnsi="Times"/>
          <w:sz w:val="18"/>
        </w:rPr>
      </w:pPr>
      <w:r w:rsidRPr="005365ED">
        <w:rPr>
          <w:rFonts w:ascii="Times" w:hAnsi="Times"/>
          <w:sz w:val="18"/>
        </w:rPr>
        <w:t>scott@brandingiron.com</w:t>
      </w:r>
    </w:p>
    <w:p w14:paraId="1E810F2F" w14:textId="77777777" w:rsidR="00CA323F" w:rsidRDefault="00CA323F" w:rsidP="0033615E">
      <w:pPr>
        <w:ind w:left="720"/>
        <w:jc w:val="center"/>
        <w:rPr>
          <w:b/>
        </w:rPr>
      </w:pPr>
    </w:p>
    <w:p w14:paraId="58303419" w14:textId="77777777" w:rsidR="000A36BB" w:rsidRDefault="0078475E" w:rsidP="000A36BB">
      <w:pPr>
        <w:ind w:left="720"/>
        <w:jc w:val="center"/>
        <w:rPr>
          <w:b/>
        </w:rPr>
      </w:pPr>
      <w:r>
        <w:rPr>
          <w:b/>
        </w:rPr>
        <w:t>A</w:t>
      </w:r>
      <w:r w:rsidR="0038210A">
        <w:rPr>
          <w:b/>
        </w:rPr>
        <w:t>viation Specialties Unlimited</w:t>
      </w:r>
      <w:r w:rsidR="00A6593C">
        <w:rPr>
          <w:b/>
        </w:rPr>
        <w:t xml:space="preserve"> </w:t>
      </w:r>
      <w:r>
        <w:rPr>
          <w:b/>
        </w:rPr>
        <w:t xml:space="preserve">Signs Agreement with Skytec As </w:t>
      </w:r>
    </w:p>
    <w:p w14:paraId="4C4B7B7F" w14:textId="77777777" w:rsidR="00502AD1" w:rsidRDefault="00502AD1" w:rsidP="0033615E">
      <w:pPr>
        <w:ind w:left="720"/>
        <w:jc w:val="center"/>
        <w:rPr>
          <w:b/>
          <w:i/>
          <w:iCs/>
          <w:sz w:val="20"/>
        </w:rPr>
      </w:pPr>
    </w:p>
    <w:p w14:paraId="06CD9DDE" w14:textId="77777777" w:rsidR="00CA323F" w:rsidRPr="000A36BB" w:rsidRDefault="0078475E" w:rsidP="0033615E">
      <w:pPr>
        <w:ind w:left="720"/>
        <w:jc w:val="center"/>
        <w:rPr>
          <w:b/>
          <w:i/>
          <w:iCs/>
          <w:sz w:val="20"/>
        </w:rPr>
      </w:pPr>
      <w:r w:rsidRPr="000A36BB">
        <w:rPr>
          <w:b/>
          <w:i/>
          <w:iCs/>
          <w:sz w:val="20"/>
        </w:rPr>
        <w:t>Norwegian Air Ambulance to Receive 14 New E3 Goggles and Five Cockpit Modification</w:t>
      </w:r>
      <w:r w:rsidR="00502AD1">
        <w:rPr>
          <w:b/>
          <w:i/>
          <w:iCs/>
          <w:sz w:val="20"/>
        </w:rPr>
        <w:t>s</w:t>
      </w:r>
      <w:r w:rsidRPr="000A36BB">
        <w:rPr>
          <w:b/>
          <w:i/>
          <w:iCs/>
          <w:sz w:val="20"/>
        </w:rPr>
        <w:t>.</w:t>
      </w:r>
    </w:p>
    <w:p w14:paraId="192E0240" w14:textId="77777777" w:rsidR="00CA323F" w:rsidRDefault="00CA323F" w:rsidP="00CA323F">
      <w:pPr>
        <w:rPr>
          <w:rFonts w:ascii="Times" w:hAnsi="Times"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519185C" w14:textId="7AA058B9" w:rsidR="00982CC3" w:rsidRDefault="0078475E" w:rsidP="00982CC3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32"/>
        </w:rPr>
      </w:pPr>
      <w:r>
        <w:rPr>
          <w:rFonts w:ascii="Times" w:hAnsi="Times" w:cs="Arial"/>
          <w:sz w:val="20"/>
          <w:szCs w:val="32"/>
        </w:rPr>
        <w:t>(</w:t>
      </w:r>
      <w:r w:rsidR="000A36BB">
        <w:rPr>
          <w:rFonts w:ascii="Times" w:hAnsi="Times" w:cs="Arial"/>
          <w:sz w:val="20"/>
          <w:szCs w:val="32"/>
        </w:rPr>
        <w:t>MADRID</w:t>
      </w:r>
      <w:r>
        <w:rPr>
          <w:rFonts w:ascii="Times" w:hAnsi="Times" w:cs="Arial"/>
          <w:sz w:val="20"/>
          <w:szCs w:val="32"/>
        </w:rPr>
        <w:t xml:space="preserve">, </w:t>
      </w:r>
      <w:r w:rsidR="000A36BB">
        <w:rPr>
          <w:rFonts w:ascii="Times" w:hAnsi="Times" w:cs="Arial"/>
          <w:sz w:val="20"/>
          <w:szCs w:val="32"/>
        </w:rPr>
        <w:t>SPAIN</w:t>
      </w:r>
      <w:r w:rsidR="000B615A">
        <w:rPr>
          <w:rFonts w:ascii="Times" w:hAnsi="Times" w:cs="Arial"/>
          <w:sz w:val="20"/>
          <w:szCs w:val="32"/>
        </w:rPr>
        <w:t xml:space="preserve"> </w:t>
      </w:r>
      <w:r w:rsidR="000A36BB">
        <w:rPr>
          <w:rFonts w:ascii="Times" w:hAnsi="Times" w:cs="Arial"/>
          <w:sz w:val="20"/>
          <w:szCs w:val="32"/>
        </w:rPr>
        <w:t>DATE</w:t>
      </w:r>
      <w:r>
        <w:rPr>
          <w:rFonts w:ascii="Times" w:hAnsi="Times" w:cs="Arial"/>
          <w:sz w:val="20"/>
          <w:szCs w:val="32"/>
        </w:rPr>
        <w:t xml:space="preserve">) </w:t>
      </w:r>
      <w:r w:rsidR="002E39E0">
        <w:rPr>
          <w:rFonts w:ascii="Times" w:hAnsi="Times" w:cs="Arial"/>
          <w:sz w:val="20"/>
          <w:szCs w:val="32"/>
        </w:rPr>
        <w:t>Aviation Specialties Unlimited</w:t>
      </w:r>
      <w:r>
        <w:rPr>
          <w:rFonts w:ascii="Times" w:hAnsi="Times" w:cs="Arial"/>
          <w:sz w:val="20"/>
          <w:szCs w:val="32"/>
        </w:rPr>
        <w:t>,</w:t>
      </w:r>
      <w:r w:rsidR="0076488A">
        <w:rPr>
          <w:rFonts w:ascii="Times" w:hAnsi="Times" w:cs="Arial"/>
          <w:sz w:val="20"/>
          <w:szCs w:val="32"/>
        </w:rPr>
        <w:t xml:space="preserve"> Inc. (ASU)</w:t>
      </w:r>
      <w:r w:rsidR="006F6AD6">
        <w:rPr>
          <w:rFonts w:ascii="Times" w:hAnsi="Times" w:cs="Arial"/>
          <w:sz w:val="20"/>
          <w:szCs w:val="32"/>
        </w:rPr>
        <w:t>,</w:t>
      </w:r>
      <w:r>
        <w:rPr>
          <w:rFonts w:ascii="Times" w:hAnsi="Times" w:cs="Arial"/>
          <w:sz w:val="20"/>
          <w:szCs w:val="32"/>
        </w:rPr>
        <w:t xml:space="preserve"> a trusted provider </w:t>
      </w:r>
      <w:r w:rsidR="003F5CBD">
        <w:rPr>
          <w:rFonts w:ascii="Times" w:hAnsi="Times" w:cs="Arial"/>
          <w:sz w:val="20"/>
          <w:szCs w:val="32"/>
        </w:rPr>
        <w:t xml:space="preserve">modifying </w:t>
      </w:r>
      <w:r w:rsidR="00355BC2">
        <w:rPr>
          <w:rFonts w:ascii="Times" w:hAnsi="Times" w:cs="Arial"/>
          <w:sz w:val="20"/>
          <w:szCs w:val="32"/>
        </w:rPr>
        <w:t>aircraft</w:t>
      </w:r>
      <w:r w:rsidR="0035730E">
        <w:rPr>
          <w:rFonts w:ascii="Times" w:hAnsi="Times" w:cs="Arial"/>
          <w:sz w:val="20"/>
          <w:szCs w:val="32"/>
        </w:rPr>
        <w:t xml:space="preserve"> </w:t>
      </w:r>
      <w:r w:rsidR="003F5CBD">
        <w:rPr>
          <w:rFonts w:ascii="Times" w:hAnsi="Times" w:cs="Arial"/>
          <w:sz w:val="20"/>
          <w:szCs w:val="32"/>
        </w:rPr>
        <w:t>for civil</w:t>
      </w:r>
      <w:r w:rsidR="00AE2D47">
        <w:rPr>
          <w:rFonts w:ascii="Times" w:hAnsi="Times" w:cs="Arial"/>
          <w:sz w:val="20"/>
          <w:szCs w:val="32"/>
        </w:rPr>
        <w:t xml:space="preserve"> and military</w:t>
      </w:r>
      <w:r w:rsidR="003F5CBD">
        <w:rPr>
          <w:rFonts w:ascii="Times" w:hAnsi="Times" w:cs="Arial"/>
          <w:sz w:val="20"/>
          <w:szCs w:val="32"/>
        </w:rPr>
        <w:t xml:space="preserve"> </w:t>
      </w:r>
      <w:r w:rsidR="00355BC2">
        <w:rPr>
          <w:rFonts w:ascii="Times" w:hAnsi="Times" w:cs="Arial"/>
          <w:sz w:val="20"/>
          <w:szCs w:val="32"/>
        </w:rPr>
        <w:t>night vision</w:t>
      </w:r>
      <w:r w:rsidR="003F5CBD">
        <w:rPr>
          <w:rFonts w:ascii="Times" w:hAnsi="Times" w:cs="Arial"/>
          <w:sz w:val="20"/>
          <w:szCs w:val="32"/>
        </w:rPr>
        <w:t xml:space="preserve"> operations </w:t>
      </w:r>
      <w:r>
        <w:rPr>
          <w:rFonts w:ascii="Times" w:hAnsi="Times" w:cs="Arial"/>
          <w:sz w:val="20"/>
          <w:szCs w:val="32"/>
        </w:rPr>
        <w:t>for more than 2</w:t>
      </w:r>
      <w:r w:rsidR="00A55D2C">
        <w:rPr>
          <w:rFonts w:ascii="Times" w:hAnsi="Times" w:cs="Arial"/>
          <w:sz w:val="20"/>
          <w:szCs w:val="32"/>
        </w:rPr>
        <w:t>8 y</w:t>
      </w:r>
      <w:r>
        <w:rPr>
          <w:rFonts w:ascii="Times" w:hAnsi="Times" w:cs="Arial"/>
          <w:sz w:val="20"/>
          <w:szCs w:val="32"/>
        </w:rPr>
        <w:t>ears</w:t>
      </w:r>
      <w:r w:rsidR="00E60206">
        <w:rPr>
          <w:rFonts w:ascii="Times" w:hAnsi="Times" w:cs="Arial"/>
          <w:sz w:val="20"/>
          <w:szCs w:val="32"/>
        </w:rPr>
        <w:t xml:space="preserve"> around the world</w:t>
      </w:r>
      <w:r w:rsidR="006F6AD6">
        <w:rPr>
          <w:rFonts w:ascii="Times" w:hAnsi="Times" w:cs="Arial"/>
          <w:sz w:val="20"/>
          <w:szCs w:val="32"/>
        </w:rPr>
        <w:t>,</w:t>
      </w:r>
      <w:r w:rsidR="000A36BB">
        <w:rPr>
          <w:rFonts w:ascii="Times" w:hAnsi="Times" w:cs="Arial"/>
          <w:sz w:val="20"/>
          <w:szCs w:val="32"/>
        </w:rPr>
        <w:t xml:space="preserve"> </w:t>
      </w:r>
      <w:r w:rsidR="00DA474B">
        <w:rPr>
          <w:rFonts w:ascii="Times" w:hAnsi="Times" w:cs="Arial"/>
          <w:sz w:val="20"/>
          <w:szCs w:val="32"/>
        </w:rPr>
        <w:t xml:space="preserve">announced </w:t>
      </w:r>
      <w:r w:rsidR="00E60206">
        <w:rPr>
          <w:rFonts w:ascii="Times" w:hAnsi="Times" w:cs="Arial"/>
          <w:sz w:val="20"/>
          <w:szCs w:val="32"/>
        </w:rPr>
        <w:t xml:space="preserve">today from European Rotors </w:t>
      </w:r>
      <w:r w:rsidR="000A36BB">
        <w:rPr>
          <w:rFonts w:ascii="Times" w:hAnsi="Times" w:cs="Arial"/>
          <w:sz w:val="20"/>
          <w:szCs w:val="32"/>
        </w:rPr>
        <w:t xml:space="preserve">that they have signed an agreement with Skytec AS for the delivery of 14 new ASU E3 NVGs and five cockpit modifications for the Norwegian </w:t>
      </w:r>
      <w:r w:rsidR="00DA474B">
        <w:rPr>
          <w:rFonts w:ascii="Times" w:hAnsi="Times" w:cs="Arial"/>
          <w:sz w:val="20"/>
          <w:szCs w:val="32"/>
        </w:rPr>
        <w:t>Air Ambulance</w:t>
      </w:r>
      <w:r w:rsidR="000A36BB">
        <w:rPr>
          <w:rFonts w:ascii="Times" w:hAnsi="Times" w:cs="Arial"/>
          <w:sz w:val="20"/>
          <w:szCs w:val="32"/>
        </w:rPr>
        <w:t xml:space="preserve">. </w:t>
      </w:r>
    </w:p>
    <w:p w14:paraId="7EC8435B" w14:textId="77777777" w:rsidR="000A36BB" w:rsidRPr="00982CC3" w:rsidRDefault="000A36BB" w:rsidP="00982CC3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32"/>
        </w:rPr>
      </w:pPr>
    </w:p>
    <w:p w14:paraId="63CCF444" w14:textId="6DB2C8A4" w:rsidR="00C27D64" w:rsidRDefault="0078475E" w:rsidP="00796C20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32"/>
        </w:rPr>
      </w:pPr>
      <w:r>
        <w:rPr>
          <w:rFonts w:ascii="Times" w:hAnsi="Times" w:cs="Arial"/>
          <w:sz w:val="20"/>
          <w:szCs w:val="32"/>
        </w:rPr>
        <w:t>"</w:t>
      </w:r>
      <w:r w:rsidR="000A36BB">
        <w:rPr>
          <w:rFonts w:ascii="Times" w:hAnsi="Times" w:cs="Arial"/>
          <w:sz w:val="20"/>
          <w:szCs w:val="32"/>
        </w:rPr>
        <w:t xml:space="preserve">We have been working with clients in Europe for years and </w:t>
      </w:r>
      <w:r w:rsidR="00A55D2C">
        <w:rPr>
          <w:rFonts w:ascii="Times" w:hAnsi="Times" w:cs="Arial"/>
          <w:sz w:val="20"/>
          <w:szCs w:val="32"/>
        </w:rPr>
        <w:t>hold</w:t>
      </w:r>
      <w:r w:rsidR="005C58CF">
        <w:rPr>
          <w:rFonts w:ascii="Times" w:hAnsi="Times" w:cs="Arial"/>
          <w:sz w:val="20"/>
          <w:szCs w:val="32"/>
        </w:rPr>
        <w:t xml:space="preserve"> </w:t>
      </w:r>
      <w:r w:rsidR="00A55D2C">
        <w:rPr>
          <w:rFonts w:ascii="Times" w:hAnsi="Times" w:cs="Arial"/>
          <w:sz w:val="20"/>
          <w:szCs w:val="32"/>
        </w:rPr>
        <w:t xml:space="preserve">EASA </w:t>
      </w:r>
      <w:r w:rsidR="005C58CF">
        <w:rPr>
          <w:rFonts w:ascii="Times" w:hAnsi="Times" w:cs="Arial"/>
          <w:sz w:val="20"/>
          <w:szCs w:val="32"/>
        </w:rPr>
        <w:t xml:space="preserve">STCs for H145 and H135 aircraft </w:t>
      </w:r>
      <w:r w:rsidR="00A55D2C">
        <w:rPr>
          <w:rFonts w:ascii="Times" w:hAnsi="Times" w:cs="Arial"/>
          <w:sz w:val="20"/>
          <w:szCs w:val="32"/>
        </w:rPr>
        <w:t xml:space="preserve">operated by </w:t>
      </w:r>
      <w:r w:rsidR="005C58CF">
        <w:rPr>
          <w:rFonts w:ascii="Times" w:hAnsi="Times" w:cs="Arial"/>
          <w:sz w:val="20"/>
          <w:szCs w:val="32"/>
        </w:rPr>
        <w:t xml:space="preserve">Norwegian Air Ambulance,” said ASU Vice President of Sales Dan Meyer. “Skytec AS is a valuable partner. We are proud to </w:t>
      </w:r>
      <w:r w:rsidR="00EF3F30">
        <w:rPr>
          <w:rFonts w:ascii="Times" w:hAnsi="Times" w:cs="Arial"/>
          <w:sz w:val="20"/>
          <w:szCs w:val="32"/>
        </w:rPr>
        <w:t xml:space="preserve">work with them to </w:t>
      </w:r>
      <w:r w:rsidR="005C58CF">
        <w:rPr>
          <w:rFonts w:ascii="Times" w:hAnsi="Times" w:cs="Arial"/>
          <w:sz w:val="20"/>
          <w:szCs w:val="32"/>
        </w:rPr>
        <w:t>help Norwegian Air Ambulance complete their mission.”</w:t>
      </w:r>
    </w:p>
    <w:p w14:paraId="48C3B86F" w14:textId="77777777" w:rsidR="005C58CF" w:rsidRDefault="005C58CF" w:rsidP="00796C20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32"/>
        </w:rPr>
      </w:pPr>
    </w:p>
    <w:p w14:paraId="17874B1A" w14:textId="7EC8296B" w:rsidR="00936391" w:rsidRPr="00C7523F" w:rsidRDefault="0078475E" w:rsidP="009363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" w:hAnsi="Times" w:cs="Arial"/>
          <w:sz w:val="20"/>
          <w:szCs w:val="32"/>
        </w:rPr>
        <w:t xml:space="preserve">The Norwegian Air Ambulance Foundation owns and operates aircraft dispersed throughout 13 Norwegian air bases and four </w:t>
      </w:r>
      <w:r w:rsidR="00DA474B">
        <w:rPr>
          <w:rFonts w:ascii="Times" w:hAnsi="Times" w:cs="Arial"/>
          <w:sz w:val="20"/>
          <w:szCs w:val="32"/>
        </w:rPr>
        <w:t xml:space="preserve">bases </w:t>
      </w:r>
      <w:r>
        <w:rPr>
          <w:rFonts w:ascii="Times" w:hAnsi="Times" w:cs="Arial"/>
          <w:sz w:val="20"/>
          <w:szCs w:val="32"/>
        </w:rPr>
        <w:t xml:space="preserve">located in Denmark. </w:t>
      </w:r>
      <w:r w:rsidR="00C7523F" w:rsidRPr="00C7523F">
        <w:rPr>
          <w:rFonts w:ascii="Times New Roman" w:hAnsi="Times New Roman"/>
          <w:color w:val="212529"/>
          <w:sz w:val="20"/>
          <w:shd w:val="clear" w:color="auto" w:fill="FFFFFF"/>
        </w:rPr>
        <w:t xml:space="preserve">Skytec </w:t>
      </w:r>
      <w:r w:rsidR="00EF3F30">
        <w:rPr>
          <w:rFonts w:ascii="Times New Roman" w:hAnsi="Times New Roman"/>
          <w:color w:val="212529"/>
          <w:sz w:val="20"/>
          <w:shd w:val="clear" w:color="auto" w:fill="FFFFFF"/>
        </w:rPr>
        <w:t xml:space="preserve">is </w:t>
      </w:r>
      <w:r w:rsidR="00C7523F" w:rsidRPr="00C7523F">
        <w:rPr>
          <w:rFonts w:ascii="Times New Roman" w:hAnsi="Times New Roman"/>
          <w:color w:val="212529"/>
          <w:sz w:val="20"/>
          <w:shd w:val="clear" w:color="auto" w:fill="FFFFFF"/>
        </w:rPr>
        <w:t xml:space="preserve">located at Sandefjord Airport Torp. </w:t>
      </w:r>
      <w:r w:rsidR="00C7523F">
        <w:rPr>
          <w:rFonts w:ascii="Times New Roman" w:hAnsi="Times New Roman"/>
          <w:color w:val="212529"/>
          <w:sz w:val="20"/>
          <w:shd w:val="clear" w:color="auto" w:fill="FFFFFF"/>
        </w:rPr>
        <w:t xml:space="preserve">They </w:t>
      </w:r>
      <w:r w:rsidR="00C7523F" w:rsidRPr="00C7523F">
        <w:rPr>
          <w:rFonts w:ascii="Times New Roman" w:hAnsi="Times New Roman"/>
          <w:color w:val="212529"/>
          <w:sz w:val="20"/>
          <w:shd w:val="clear" w:color="auto" w:fill="FFFFFF"/>
        </w:rPr>
        <w:t xml:space="preserve">are </w:t>
      </w:r>
      <w:r w:rsidR="00A55D2C">
        <w:rPr>
          <w:rFonts w:ascii="Times New Roman" w:hAnsi="Times New Roman"/>
          <w:color w:val="212529"/>
          <w:sz w:val="20"/>
          <w:shd w:val="clear" w:color="auto" w:fill="FFFFFF"/>
        </w:rPr>
        <w:t xml:space="preserve">Norway’s </w:t>
      </w:r>
      <w:r w:rsidR="00C7523F" w:rsidRPr="00C7523F">
        <w:rPr>
          <w:rFonts w:ascii="Times New Roman" w:hAnsi="Times New Roman"/>
          <w:color w:val="212529"/>
          <w:sz w:val="20"/>
          <w:shd w:val="clear" w:color="auto" w:fill="FFFFFF"/>
        </w:rPr>
        <w:t>only NVG Service Center</w:t>
      </w:r>
      <w:r w:rsidR="00C7523F">
        <w:rPr>
          <w:rFonts w:ascii="Times New Roman" w:hAnsi="Times New Roman"/>
          <w:color w:val="212529"/>
          <w:sz w:val="20"/>
          <w:shd w:val="clear" w:color="auto" w:fill="FFFFFF"/>
        </w:rPr>
        <w:t xml:space="preserve"> and have </w:t>
      </w:r>
      <w:r w:rsidR="00C7523F" w:rsidRPr="00C7523F">
        <w:rPr>
          <w:rFonts w:ascii="Times New Roman" w:hAnsi="Times New Roman"/>
          <w:color w:val="212529"/>
          <w:sz w:val="20"/>
          <w:shd w:val="clear" w:color="auto" w:fill="FFFFFF"/>
        </w:rPr>
        <w:t xml:space="preserve">full capability on AN/AVS-9 </w:t>
      </w:r>
      <w:r w:rsidR="00A55D2C">
        <w:rPr>
          <w:rFonts w:ascii="Times New Roman" w:hAnsi="Times New Roman"/>
          <w:color w:val="212529"/>
          <w:sz w:val="20"/>
          <w:shd w:val="clear" w:color="auto" w:fill="FFFFFF"/>
        </w:rPr>
        <w:t xml:space="preserve">night vision goggles </w:t>
      </w:r>
      <w:r w:rsidR="00C7523F" w:rsidRPr="00C7523F">
        <w:rPr>
          <w:rFonts w:ascii="Times New Roman" w:hAnsi="Times New Roman"/>
          <w:color w:val="212529"/>
          <w:sz w:val="20"/>
          <w:shd w:val="clear" w:color="auto" w:fill="FFFFFF"/>
        </w:rPr>
        <w:t>with green or white phosphor.</w:t>
      </w:r>
    </w:p>
    <w:p w14:paraId="3C58D094" w14:textId="77777777" w:rsidR="00936391" w:rsidRPr="00C7523F" w:rsidRDefault="00936391" w:rsidP="0093639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6469715" w14:textId="64B04053" w:rsidR="00E60206" w:rsidRDefault="0078475E" w:rsidP="009363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sz w:val="20"/>
          <w:szCs w:val="32"/>
        </w:rPr>
      </w:pPr>
      <w:r>
        <w:rPr>
          <w:rFonts w:ascii="Times" w:hAnsi="Times" w:cs="Arial"/>
          <w:sz w:val="20"/>
          <w:szCs w:val="32"/>
        </w:rPr>
        <w:t>“I have worked closely with</w:t>
      </w:r>
      <w:r w:rsidR="00E84999">
        <w:rPr>
          <w:rFonts w:ascii="Times" w:hAnsi="Times" w:cs="Arial"/>
          <w:sz w:val="20"/>
          <w:szCs w:val="32"/>
        </w:rPr>
        <w:t xml:space="preserve"> Sky</w:t>
      </w:r>
      <w:r w:rsidR="004B5063">
        <w:rPr>
          <w:rFonts w:ascii="Times" w:hAnsi="Times" w:cs="Arial"/>
          <w:sz w:val="20"/>
          <w:szCs w:val="32"/>
        </w:rPr>
        <w:t>t</w:t>
      </w:r>
      <w:r w:rsidR="00E84999">
        <w:rPr>
          <w:rFonts w:ascii="Times" w:hAnsi="Times" w:cs="Arial"/>
          <w:sz w:val="20"/>
          <w:szCs w:val="32"/>
        </w:rPr>
        <w:t>ec Sales Manager Dag Skjaeveland</w:t>
      </w:r>
      <w:r>
        <w:rPr>
          <w:rFonts w:ascii="Times" w:hAnsi="Times" w:cs="Arial"/>
          <w:sz w:val="20"/>
          <w:szCs w:val="32"/>
        </w:rPr>
        <w:t xml:space="preserve"> for many years</w:t>
      </w:r>
      <w:r w:rsidR="00A55D2C">
        <w:rPr>
          <w:rFonts w:ascii="Times" w:hAnsi="Times" w:cs="Arial"/>
          <w:sz w:val="20"/>
          <w:szCs w:val="32"/>
        </w:rPr>
        <w:t>”</w:t>
      </w:r>
      <w:r>
        <w:rPr>
          <w:rFonts w:ascii="Times" w:hAnsi="Times" w:cs="Arial"/>
          <w:sz w:val="20"/>
          <w:szCs w:val="32"/>
        </w:rPr>
        <w:t xml:space="preserve"> said Frankfurt, Germany</w:t>
      </w:r>
      <w:r w:rsidR="00EF3F30">
        <w:rPr>
          <w:rFonts w:ascii="Times" w:hAnsi="Times" w:cs="Arial"/>
          <w:sz w:val="20"/>
          <w:szCs w:val="32"/>
        </w:rPr>
        <w:t xml:space="preserve">-based </w:t>
      </w:r>
      <w:r>
        <w:rPr>
          <w:rFonts w:ascii="Times" w:hAnsi="Times" w:cs="Arial"/>
          <w:sz w:val="20"/>
          <w:szCs w:val="32"/>
        </w:rPr>
        <w:t>ASU Chief Pilot, Director of Sa</w:t>
      </w:r>
      <w:r w:rsidR="00C7523F">
        <w:rPr>
          <w:rFonts w:ascii="Times" w:hAnsi="Times" w:cs="Arial"/>
          <w:sz w:val="20"/>
          <w:szCs w:val="32"/>
        </w:rPr>
        <w:t>f</w:t>
      </w:r>
      <w:r>
        <w:rPr>
          <w:rFonts w:ascii="Times" w:hAnsi="Times" w:cs="Arial"/>
          <w:sz w:val="20"/>
          <w:szCs w:val="32"/>
        </w:rPr>
        <w:t>ety, and European Sales Representative Alex</w:t>
      </w:r>
      <w:r w:rsidR="00A55D2C">
        <w:rPr>
          <w:rFonts w:ascii="Times" w:hAnsi="Times" w:cs="Arial"/>
          <w:sz w:val="20"/>
          <w:szCs w:val="32"/>
        </w:rPr>
        <w:t>ander</w:t>
      </w:r>
      <w:r>
        <w:rPr>
          <w:rFonts w:ascii="Times" w:hAnsi="Times" w:cs="Arial"/>
          <w:sz w:val="20"/>
          <w:szCs w:val="32"/>
        </w:rPr>
        <w:t xml:space="preserve"> Emmel. "We not only support their </w:t>
      </w:r>
      <w:r w:rsidR="00E84999">
        <w:rPr>
          <w:rFonts w:ascii="Times" w:hAnsi="Times" w:cs="Arial"/>
          <w:sz w:val="20"/>
          <w:szCs w:val="32"/>
        </w:rPr>
        <w:t>work with Norwegian Air Ambulance customer</w:t>
      </w:r>
      <w:r w:rsidR="00EF3F30">
        <w:rPr>
          <w:rFonts w:ascii="Times" w:hAnsi="Times" w:cs="Arial"/>
          <w:sz w:val="20"/>
          <w:szCs w:val="32"/>
        </w:rPr>
        <w:t xml:space="preserve">s </w:t>
      </w:r>
      <w:r>
        <w:rPr>
          <w:rFonts w:ascii="Times" w:hAnsi="Times" w:cs="Arial"/>
          <w:sz w:val="20"/>
          <w:szCs w:val="32"/>
        </w:rPr>
        <w:t xml:space="preserve">in </w:t>
      </w:r>
      <w:r w:rsidR="00502AD1">
        <w:rPr>
          <w:rFonts w:ascii="Times" w:hAnsi="Times" w:cs="Arial"/>
          <w:sz w:val="20"/>
          <w:szCs w:val="32"/>
        </w:rPr>
        <w:t>Norway</w:t>
      </w:r>
      <w:r>
        <w:rPr>
          <w:rFonts w:ascii="Times" w:hAnsi="Times" w:cs="Arial"/>
          <w:sz w:val="20"/>
          <w:szCs w:val="32"/>
        </w:rPr>
        <w:t xml:space="preserve"> but </w:t>
      </w:r>
      <w:r w:rsidR="00E84999">
        <w:rPr>
          <w:rFonts w:ascii="Times" w:hAnsi="Times" w:cs="Arial"/>
          <w:sz w:val="20"/>
          <w:szCs w:val="32"/>
        </w:rPr>
        <w:t>also worked with them on the Norwegian Police</w:t>
      </w:r>
      <w:r>
        <w:rPr>
          <w:rFonts w:ascii="Times" w:hAnsi="Times" w:cs="Arial"/>
          <w:sz w:val="20"/>
          <w:szCs w:val="32"/>
        </w:rPr>
        <w:t xml:space="preserve"> Force.”</w:t>
      </w:r>
    </w:p>
    <w:p w14:paraId="4D1EC7E3" w14:textId="56CB5FB8" w:rsidR="00E60206" w:rsidRDefault="00E60206" w:rsidP="009363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sz w:val="20"/>
          <w:szCs w:val="32"/>
        </w:rPr>
      </w:pPr>
    </w:p>
    <w:p w14:paraId="30E71F57" w14:textId="643251F3" w:rsidR="00CA323F" w:rsidRDefault="004B5063" w:rsidP="009363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sz w:val="20"/>
          <w:szCs w:val="32"/>
        </w:rPr>
      </w:pPr>
      <w:r>
        <w:rPr>
          <w:rFonts w:ascii="Times" w:hAnsi="Times" w:cs="Arial"/>
          <w:sz w:val="20"/>
          <w:szCs w:val="32"/>
        </w:rPr>
        <w:t xml:space="preserve">Skytec AS </w:t>
      </w:r>
      <w:r w:rsidR="00AB72C1">
        <w:rPr>
          <w:rFonts w:ascii="Times" w:hAnsi="Times" w:cs="Arial"/>
          <w:sz w:val="20"/>
          <w:szCs w:val="32"/>
        </w:rPr>
        <w:t xml:space="preserve">has been </w:t>
      </w:r>
      <w:r>
        <w:rPr>
          <w:rFonts w:ascii="Times" w:hAnsi="Times" w:cs="Arial"/>
          <w:sz w:val="20"/>
          <w:szCs w:val="32"/>
        </w:rPr>
        <w:t xml:space="preserve">an accredited ASU representative since </w:t>
      </w:r>
      <w:r w:rsidR="00E60206">
        <w:rPr>
          <w:rFonts w:ascii="Times" w:hAnsi="Times" w:cs="Arial"/>
          <w:sz w:val="20"/>
          <w:szCs w:val="32"/>
        </w:rPr>
        <w:t>2015.</w:t>
      </w:r>
    </w:p>
    <w:p w14:paraId="2DAA1836" w14:textId="77777777" w:rsidR="00E60206" w:rsidRDefault="00E60206" w:rsidP="009363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sz w:val="20"/>
          <w:szCs w:val="32"/>
        </w:rPr>
      </w:pPr>
    </w:p>
    <w:p w14:paraId="716F8DA8" w14:textId="2EBC0B54" w:rsidR="00E60206" w:rsidRDefault="0078475E" w:rsidP="009363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sz w:val="20"/>
          <w:szCs w:val="32"/>
        </w:rPr>
      </w:pPr>
      <w:r>
        <w:rPr>
          <w:rFonts w:ascii="Times" w:hAnsi="Times" w:cs="Arial"/>
          <w:sz w:val="20"/>
          <w:szCs w:val="32"/>
        </w:rPr>
        <w:t xml:space="preserve">"We </w:t>
      </w:r>
      <w:r w:rsidR="00CC40B6">
        <w:rPr>
          <w:rFonts w:ascii="Times" w:hAnsi="Times" w:cs="Arial"/>
          <w:sz w:val="20"/>
          <w:szCs w:val="32"/>
        </w:rPr>
        <w:t xml:space="preserve">enjoy </w:t>
      </w:r>
      <w:r>
        <w:rPr>
          <w:rFonts w:ascii="Times" w:hAnsi="Times" w:cs="Arial"/>
          <w:sz w:val="20"/>
          <w:szCs w:val="32"/>
        </w:rPr>
        <w:t>working with ASU</w:t>
      </w:r>
      <w:r w:rsidR="00ED35D9">
        <w:rPr>
          <w:rFonts w:ascii="Times" w:hAnsi="Times" w:cs="Arial"/>
          <w:sz w:val="20"/>
          <w:szCs w:val="32"/>
        </w:rPr>
        <w:t>. ASU has the unique capability of offering us and our customers a one</w:t>
      </w:r>
      <w:r w:rsidR="00EB624F">
        <w:rPr>
          <w:rFonts w:ascii="Times" w:hAnsi="Times" w:cs="Arial"/>
          <w:sz w:val="20"/>
          <w:szCs w:val="32"/>
        </w:rPr>
        <w:t>-</w:t>
      </w:r>
      <w:r w:rsidR="00ED35D9">
        <w:rPr>
          <w:rFonts w:ascii="Times" w:hAnsi="Times" w:cs="Arial"/>
          <w:sz w:val="20"/>
          <w:szCs w:val="32"/>
        </w:rPr>
        <w:t xml:space="preserve">stop shop solution, </w:t>
      </w:r>
      <w:r w:rsidR="00EB624F">
        <w:rPr>
          <w:rFonts w:ascii="Times" w:hAnsi="Times" w:cs="Arial"/>
          <w:sz w:val="20"/>
          <w:szCs w:val="32"/>
        </w:rPr>
        <w:t>including</w:t>
      </w:r>
      <w:r w:rsidR="00ED35D9">
        <w:rPr>
          <w:rFonts w:ascii="Times" w:hAnsi="Times" w:cs="Arial"/>
          <w:sz w:val="20"/>
          <w:szCs w:val="32"/>
        </w:rPr>
        <w:t xml:space="preserve"> cockpit modification, design support, training and NVG products in one place.</w:t>
      </w:r>
      <w:r>
        <w:rPr>
          <w:rFonts w:ascii="Times" w:hAnsi="Times" w:cs="Arial"/>
          <w:sz w:val="20"/>
          <w:szCs w:val="32"/>
        </w:rPr>
        <w:t xml:space="preserve">," said Skjaeveland.  </w:t>
      </w:r>
      <w:r w:rsidR="00ED35D9">
        <w:rPr>
          <w:rFonts w:ascii="Times" w:hAnsi="Times" w:cs="Arial"/>
          <w:sz w:val="20"/>
          <w:szCs w:val="32"/>
        </w:rPr>
        <w:t>“</w:t>
      </w:r>
      <w:r>
        <w:rPr>
          <w:rFonts w:ascii="Times" w:hAnsi="Times" w:cs="Arial"/>
          <w:sz w:val="20"/>
          <w:szCs w:val="32"/>
        </w:rPr>
        <w:t>We like that the new E3 design reduces weight, requires less maintenance, and</w:t>
      </w:r>
      <w:r w:rsidR="00CC40B6">
        <w:rPr>
          <w:rFonts w:ascii="Times" w:hAnsi="Times" w:cs="Arial"/>
          <w:sz w:val="20"/>
          <w:szCs w:val="32"/>
        </w:rPr>
        <w:t xml:space="preserve"> has</w:t>
      </w:r>
      <w:r>
        <w:rPr>
          <w:rFonts w:ascii="Times" w:hAnsi="Times" w:cs="Arial"/>
          <w:sz w:val="20"/>
          <w:szCs w:val="32"/>
        </w:rPr>
        <w:t xml:space="preserve"> quicker turnaround time</w:t>
      </w:r>
      <w:r w:rsidR="00ED35D9">
        <w:rPr>
          <w:rFonts w:ascii="Times" w:hAnsi="Times" w:cs="Arial"/>
          <w:sz w:val="20"/>
          <w:szCs w:val="32"/>
        </w:rPr>
        <w:t>s</w:t>
      </w:r>
      <w:r>
        <w:rPr>
          <w:rFonts w:ascii="Times" w:hAnsi="Times" w:cs="Arial"/>
          <w:sz w:val="20"/>
          <w:szCs w:val="32"/>
        </w:rPr>
        <w:t xml:space="preserve"> on maintenance of the googles."</w:t>
      </w:r>
    </w:p>
    <w:p w14:paraId="5F9A4F27" w14:textId="77777777" w:rsidR="00E60206" w:rsidRDefault="00E60206" w:rsidP="009363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sz w:val="20"/>
          <w:szCs w:val="32"/>
        </w:rPr>
      </w:pPr>
    </w:p>
    <w:p w14:paraId="3DDB8560" w14:textId="77777777" w:rsidR="00E84999" w:rsidRPr="00E60206" w:rsidRDefault="0078475E" w:rsidP="009363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sz w:val="20"/>
          <w:szCs w:val="32"/>
        </w:rPr>
      </w:pPr>
      <w:r>
        <w:rPr>
          <w:rFonts w:ascii="Times" w:hAnsi="Times" w:cs="Arial"/>
          <w:sz w:val="20"/>
          <w:szCs w:val="32"/>
        </w:rPr>
        <w:t xml:space="preserve">The Norwegian Air Ambulance pilots will demo the new E3 in the first quarter of 2024 and will take delivery of their first E3 Goggles in December of 2024. </w:t>
      </w:r>
    </w:p>
    <w:p w14:paraId="29989788" w14:textId="77777777" w:rsidR="00DA474B" w:rsidRDefault="00DA474B" w:rsidP="0052082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Arial"/>
          <w:b/>
          <w:bCs/>
          <w:sz w:val="20"/>
          <w:szCs w:val="32"/>
        </w:rPr>
      </w:pPr>
    </w:p>
    <w:p w14:paraId="5DFA0636" w14:textId="77777777" w:rsidR="00CA323F" w:rsidRDefault="0078475E" w:rsidP="0052082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/>
          <w:sz w:val="20"/>
          <w:szCs w:val="32"/>
        </w:rPr>
      </w:pPr>
      <w:r>
        <w:rPr>
          <w:rFonts w:ascii="Times" w:hAnsi="Times" w:cs="Arial"/>
          <w:b/>
          <w:bCs/>
          <w:sz w:val="20"/>
          <w:szCs w:val="32"/>
        </w:rPr>
        <w:t>#</w:t>
      </w:r>
      <w:r>
        <w:rPr>
          <w:rFonts w:ascii="Times" w:hAnsi="Times" w:cs="Arial"/>
          <w:b/>
          <w:bCs/>
          <w:sz w:val="20"/>
          <w:szCs w:val="32"/>
        </w:rPr>
        <w:tab/>
        <w:t>#</w:t>
      </w:r>
      <w:r>
        <w:rPr>
          <w:rFonts w:ascii="Times" w:hAnsi="Times" w:cs="Arial"/>
          <w:b/>
          <w:bCs/>
          <w:sz w:val="20"/>
          <w:szCs w:val="32"/>
        </w:rPr>
        <w:tab/>
        <w:t>#</w:t>
      </w:r>
    </w:p>
    <w:p w14:paraId="5BCD1C3C" w14:textId="77777777" w:rsidR="00520820" w:rsidRPr="00520820" w:rsidRDefault="00520820" w:rsidP="0052082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/>
          <w:sz w:val="20"/>
          <w:szCs w:val="32"/>
        </w:rPr>
      </w:pPr>
    </w:p>
    <w:p w14:paraId="66C102BC" w14:textId="77777777" w:rsidR="00816DEF" w:rsidRPr="007645DE" w:rsidRDefault="0078475E" w:rsidP="00816DEF">
      <w:pPr>
        <w:widowControl w:val="0"/>
        <w:autoSpaceDE w:val="0"/>
        <w:autoSpaceDN w:val="0"/>
        <w:adjustRightInd w:val="0"/>
        <w:rPr>
          <w:rFonts w:ascii="Times" w:hAnsi="Times"/>
          <w:b/>
          <w:sz w:val="20"/>
        </w:rPr>
      </w:pPr>
      <w:r w:rsidRPr="007645DE">
        <w:rPr>
          <w:rFonts w:ascii="Times" w:hAnsi="Times"/>
          <w:b/>
          <w:sz w:val="20"/>
        </w:rPr>
        <w:t>About Aviation Specialties Unlimited</w:t>
      </w:r>
      <w:r>
        <w:rPr>
          <w:rFonts w:ascii="Times" w:hAnsi="Times"/>
          <w:b/>
          <w:sz w:val="20"/>
        </w:rPr>
        <w:t>:</w:t>
      </w:r>
    </w:p>
    <w:p w14:paraId="1592D771" w14:textId="3CE61D9F" w:rsidR="003A5B89" w:rsidRPr="00E60206" w:rsidRDefault="0078475E" w:rsidP="00816DEF">
      <w:pPr>
        <w:rPr>
          <w:rFonts w:ascii="Times" w:hAnsi="Times"/>
          <w:b/>
          <w:bCs/>
          <w:sz w:val="20"/>
        </w:rPr>
      </w:pPr>
      <w:r>
        <w:rPr>
          <w:rFonts w:ascii="Times" w:hAnsi="Times"/>
          <w:sz w:val="20"/>
        </w:rPr>
        <w:t>For more than 2</w:t>
      </w:r>
      <w:r w:rsidR="00ED35D9">
        <w:rPr>
          <w:rFonts w:ascii="Times" w:hAnsi="Times"/>
          <w:sz w:val="20"/>
        </w:rPr>
        <w:t>8</w:t>
      </w:r>
      <w:r>
        <w:rPr>
          <w:rFonts w:ascii="Times" w:hAnsi="Times"/>
          <w:sz w:val="20"/>
        </w:rPr>
        <w:t xml:space="preserve"> years</w:t>
      </w:r>
      <w:r w:rsidR="009A5BD3">
        <w:rPr>
          <w:rFonts w:ascii="Times" w:hAnsi="Times"/>
          <w:sz w:val="20"/>
        </w:rPr>
        <w:t>,</w:t>
      </w:r>
      <w:r w:rsidRPr="00AA759A">
        <w:rPr>
          <w:rFonts w:ascii="Times" w:hAnsi="Times"/>
          <w:sz w:val="20"/>
        </w:rPr>
        <w:t xml:space="preserve"> Aviation Specialties Unlimited Inc. (ASU) </w:t>
      </w:r>
      <w:r>
        <w:rPr>
          <w:rFonts w:ascii="Times" w:hAnsi="Times"/>
          <w:sz w:val="20"/>
        </w:rPr>
        <w:t xml:space="preserve">has </w:t>
      </w:r>
      <w:r w:rsidRPr="00AA759A">
        <w:rPr>
          <w:rFonts w:ascii="Times" w:hAnsi="Times"/>
          <w:sz w:val="20"/>
        </w:rPr>
        <w:t>proudly serve</w:t>
      </w:r>
      <w:r>
        <w:rPr>
          <w:rFonts w:ascii="Times" w:hAnsi="Times"/>
          <w:sz w:val="20"/>
        </w:rPr>
        <w:t>d</w:t>
      </w:r>
      <w:r w:rsidRPr="00AA759A">
        <w:rPr>
          <w:rFonts w:ascii="Times" w:hAnsi="Times"/>
          <w:sz w:val="20"/>
        </w:rPr>
        <w:t xml:space="preserve"> those who protect and defend </w:t>
      </w:r>
      <w:r>
        <w:rPr>
          <w:rFonts w:ascii="Times" w:hAnsi="Times"/>
          <w:sz w:val="20"/>
        </w:rPr>
        <w:t>worldwid</w:t>
      </w:r>
      <w:r w:rsidRPr="00AA759A">
        <w:rPr>
          <w:rFonts w:ascii="Times" w:hAnsi="Times"/>
          <w:sz w:val="20"/>
        </w:rPr>
        <w:t xml:space="preserve">e with </w:t>
      </w:r>
      <w:r w:rsidR="00D91B0A">
        <w:rPr>
          <w:rFonts w:ascii="Times" w:hAnsi="Times"/>
          <w:sz w:val="20"/>
        </w:rPr>
        <w:t>Night Vision Solutions that Save Lives!</w:t>
      </w:r>
      <w:r w:rsidRPr="00AA759A">
        <w:rPr>
          <w:rFonts w:ascii="Times" w:hAnsi="Times"/>
          <w:sz w:val="20"/>
        </w:rPr>
        <w:t xml:space="preserve"> Their experienced team supports safe and sustainable night vision programs with military-grade NVGs, flexible training, and custom aircraft lighting modifications to fit your needs. For more information, call +1 208-426-8117 or visit asu-nvg.com.</w:t>
      </w:r>
    </w:p>
    <w:p w14:paraId="3D5FC82B" w14:textId="77777777" w:rsidR="003A5B89" w:rsidRPr="00E60206" w:rsidRDefault="003A5B89" w:rsidP="00816DEF">
      <w:pPr>
        <w:rPr>
          <w:rFonts w:ascii="Times" w:hAnsi="Times"/>
          <w:b/>
          <w:bCs/>
          <w:sz w:val="20"/>
        </w:rPr>
      </w:pPr>
    </w:p>
    <w:p w14:paraId="1E8EE35A" w14:textId="77777777" w:rsidR="003A5B89" w:rsidRPr="00E60206" w:rsidRDefault="00936391" w:rsidP="00816DEF">
      <w:pPr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>About Skytec AS:</w:t>
      </w:r>
    </w:p>
    <w:p w14:paraId="0A56D150" w14:textId="5967B627" w:rsidR="00CF75B3" w:rsidRPr="00EB624F" w:rsidRDefault="00936391" w:rsidP="00EB624F">
      <w:pPr>
        <w:rPr>
          <w:rFonts w:ascii="Times" w:hAnsi="Times"/>
          <w:b/>
          <w:bCs/>
          <w:sz w:val="20"/>
        </w:rPr>
      </w:pPr>
      <w:r w:rsidRPr="00936391">
        <w:rPr>
          <w:rFonts w:ascii="Times New Roman" w:hAnsi="Times New Roman"/>
          <w:color w:val="212529"/>
          <w:sz w:val="20"/>
          <w:shd w:val="clear" w:color="auto" w:fill="FFFFFF"/>
        </w:rPr>
        <w:t>Skytec AS is an approved NVG workshop that offers inspection of NVGs and associated equipment according to the manufacturer's requirements.</w:t>
      </w:r>
      <w:r w:rsidR="00E60206">
        <w:rPr>
          <w:rFonts w:ascii="Times" w:hAnsi="Times"/>
          <w:b/>
          <w:bCs/>
          <w:sz w:val="20"/>
        </w:rPr>
        <w:t xml:space="preserve"> </w:t>
      </w:r>
      <w:r>
        <w:rPr>
          <w:rFonts w:ascii="Times" w:hAnsi="Times"/>
          <w:sz w:val="20"/>
        </w:rPr>
        <w:t xml:space="preserve">For more information, visit, </w:t>
      </w:r>
      <w:hyperlink r:id="rId8" w:history="1">
        <w:r w:rsidRPr="00C50B51">
          <w:rPr>
            <w:rStyle w:val="Hyperlink"/>
            <w:rFonts w:ascii="Times" w:hAnsi="Times"/>
            <w:sz w:val="20"/>
          </w:rPr>
          <w:t>https://skytec.no/en/</w:t>
        </w:r>
      </w:hyperlink>
    </w:p>
    <w:sectPr w:rsidR="00CF75B3" w:rsidRPr="00EB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09" w:right="1411" w:bottom="1138" w:left="113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8DE4" w14:textId="77777777" w:rsidR="00FB60B3" w:rsidRDefault="00FB60B3">
      <w:r>
        <w:separator/>
      </w:r>
    </w:p>
  </w:endnote>
  <w:endnote w:type="continuationSeparator" w:id="0">
    <w:p w14:paraId="157012EC" w14:textId="77777777" w:rsidR="00FB60B3" w:rsidRDefault="00F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26E6" w14:textId="77777777" w:rsidR="0033615E" w:rsidRDefault="00336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42DC" w14:textId="77777777" w:rsidR="0033615E" w:rsidRDefault="00336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4D86" w14:textId="77777777" w:rsidR="0033615E" w:rsidRDefault="0033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18DD" w14:textId="77777777" w:rsidR="00FB60B3" w:rsidRDefault="00FB60B3">
      <w:r>
        <w:separator/>
      </w:r>
    </w:p>
  </w:footnote>
  <w:footnote w:type="continuationSeparator" w:id="0">
    <w:p w14:paraId="45267192" w14:textId="77777777" w:rsidR="00FB60B3" w:rsidRDefault="00FB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7574" w14:textId="77777777" w:rsidR="0033615E" w:rsidRDefault="00336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77A" w14:textId="77777777" w:rsidR="0033615E" w:rsidRDefault="00336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F2E5" w14:textId="77777777" w:rsidR="0033615E" w:rsidRDefault="00336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9A2D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3634CE28"/>
    <w:lvl w:ilvl="0" w:tplc="6DFA70F4">
      <w:numFmt w:val="none"/>
      <w:lvlText w:val=""/>
      <w:lvlJc w:val="left"/>
      <w:pPr>
        <w:tabs>
          <w:tab w:val="num" w:pos="360"/>
        </w:tabs>
      </w:pPr>
    </w:lvl>
    <w:lvl w:ilvl="1" w:tplc="D37A9812">
      <w:numFmt w:val="decimal"/>
      <w:lvlText w:val=""/>
      <w:lvlJc w:val="left"/>
    </w:lvl>
    <w:lvl w:ilvl="2" w:tplc="616A8958">
      <w:numFmt w:val="decimal"/>
      <w:lvlText w:val=""/>
      <w:lvlJc w:val="left"/>
    </w:lvl>
    <w:lvl w:ilvl="3" w:tplc="926488F4">
      <w:numFmt w:val="decimal"/>
      <w:lvlText w:val=""/>
      <w:lvlJc w:val="left"/>
    </w:lvl>
    <w:lvl w:ilvl="4" w:tplc="A0264FD4">
      <w:numFmt w:val="decimal"/>
      <w:lvlText w:val=""/>
      <w:lvlJc w:val="left"/>
    </w:lvl>
    <w:lvl w:ilvl="5" w:tplc="0058B2CC">
      <w:numFmt w:val="decimal"/>
      <w:lvlText w:val=""/>
      <w:lvlJc w:val="left"/>
    </w:lvl>
    <w:lvl w:ilvl="6" w:tplc="CB481458">
      <w:numFmt w:val="decimal"/>
      <w:lvlText w:val=""/>
      <w:lvlJc w:val="left"/>
    </w:lvl>
    <w:lvl w:ilvl="7" w:tplc="E800FD08">
      <w:numFmt w:val="decimal"/>
      <w:lvlText w:val=""/>
      <w:lvlJc w:val="left"/>
    </w:lvl>
    <w:lvl w:ilvl="8" w:tplc="D1EE3FD4">
      <w:numFmt w:val="decimal"/>
      <w:lvlText w:val=""/>
      <w:lvlJc w:val="left"/>
    </w:lvl>
  </w:abstractNum>
  <w:abstractNum w:abstractNumId="2" w15:restartNumberingAfterBreak="0">
    <w:nsid w:val="03893EAF"/>
    <w:multiLevelType w:val="multilevel"/>
    <w:tmpl w:val="DC4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C48F0"/>
    <w:multiLevelType w:val="hybridMultilevel"/>
    <w:tmpl w:val="BCCEA5E2"/>
    <w:lvl w:ilvl="0" w:tplc="66A2B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C0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EA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1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C3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C7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69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6B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C7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854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 w16cid:durableId="1170801962">
    <w:abstractNumId w:val="1"/>
  </w:num>
  <w:num w:numId="3" w16cid:durableId="1294561281">
    <w:abstractNumId w:val="3"/>
  </w:num>
  <w:num w:numId="4" w16cid:durableId="68532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rS0NDExNDM0MDVV0lEKTi0uzszPAykwNKoFAD73xfUtAAAA"/>
  </w:docVars>
  <w:rsids>
    <w:rsidRoot w:val="00EF714E"/>
    <w:rsid w:val="00004DAD"/>
    <w:rsid w:val="00027A68"/>
    <w:rsid w:val="0004243D"/>
    <w:rsid w:val="0004679A"/>
    <w:rsid w:val="00080004"/>
    <w:rsid w:val="00087C9D"/>
    <w:rsid w:val="000A36BB"/>
    <w:rsid w:val="000A4C21"/>
    <w:rsid w:val="000B615A"/>
    <w:rsid w:val="000F1E1A"/>
    <w:rsid w:val="000F75CF"/>
    <w:rsid w:val="00112015"/>
    <w:rsid w:val="00143035"/>
    <w:rsid w:val="00151374"/>
    <w:rsid w:val="00152C8D"/>
    <w:rsid w:val="00191EF1"/>
    <w:rsid w:val="001A6EC9"/>
    <w:rsid w:val="001A7319"/>
    <w:rsid w:val="001C78DE"/>
    <w:rsid w:val="00233883"/>
    <w:rsid w:val="00245F32"/>
    <w:rsid w:val="002976A1"/>
    <w:rsid w:val="002A4DE5"/>
    <w:rsid w:val="002B2E67"/>
    <w:rsid w:val="002C1EE3"/>
    <w:rsid w:val="002C2C1B"/>
    <w:rsid w:val="002E39E0"/>
    <w:rsid w:val="002E5E16"/>
    <w:rsid w:val="003050F2"/>
    <w:rsid w:val="0033615E"/>
    <w:rsid w:val="00355BC2"/>
    <w:rsid w:val="0035730E"/>
    <w:rsid w:val="0037518E"/>
    <w:rsid w:val="0038210A"/>
    <w:rsid w:val="003A5B89"/>
    <w:rsid w:val="003C4A51"/>
    <w:rsid w:val="003E5635"/>
    <w:rsid w:val="003F5CBD"/>
    <w:rsid w:val="00424E1C"/>
    <w:rsid w:val="00424E97"/>
    <w:rsid w:val="00443FF5"/>
    <w:rsid w:val="00445335"/>
    <w:rsid w:val="004A032A"/>
    <w:rsid w:val="004B5063"/>
    <w:rsid w:val="004D0B2C"/>
    <w:rsid w:val="004E28DF"/>
    <w:rsid w:val="004E5658"/>
    <w:rsid w:val="00502AD1"/>
    <w:rsid w:val="00520820"/>
    <w:rsid w:val="005365ED"/>
    <w:rsid w:val="00551A4B"/>
    <w:rsid w:val="00565717"/>
    <w:rsid w:val="00581B9F"/>
    <w:rsid w:val="005C58CF"/>
    <w:rsid w:val="005C7C7D"/>
    <w:rsid w:val="005C7FA6"/>
    <w:rsid w:val="005D1B2B"/>
    <w:rsid w:val="0060643D"/>
    <w:rsid w:val="00620D87"/>
    <w:rsid w:val="0064462F"/>
    <w:rsid w:val="006526D1"/>
    <w:rsid w:val="006A04D8"/>
    <w:rsid w:val="006A5962"/>
    <w:rsid w:val="006B17BE"/>
    <w:rsid w:val="006D1217"/>
    <w:rsid w:val="006F0479"/>
    <w:rsid w:val="006F467F"/>
    <w:rsid w:val="006F6AD6"/>
    <w:rsid w:val="007044DC"/>
    <w:rsid w:val="00712808"/>
    <w:rsid w:val="00721D80"/>
    <w:rsid w:val="00747080"/>
    <w:rsid w:val="00753524"/>
    <w:rsid w:val="007645DE"/>
    <w:rsid w:val="0076488A"/>
    <w:rsid w:val="0078475E"/>
    <w:rsid w:val="00796C20"/>
    <w:rsid w:val="007A0425"/>
    <w:rsid w:val="00812DA6"/>
    <w:rsid w:val="00815FCA"/>
    <w:rsid w:val="00816DEF"/>
    <w:rsid w:val="0082275E"/>
    <w:rsid w:val="008317B3"/>
    <w:rsid w:val="00835A3A"/>
    <w:rsid w:val="00844048"/>
    <w:rsid w:val="00844548"/>
    <w:rsid w:val="00846296"/>
    <w:rsid w:val="00880FA5"/>
    <w:rsid w:val="00890F7F"/>
    <w:rsid w:val="00891EFE"/>
    <w:rsid w:val="008E243C"/>
    <w:rsid w:val="00936391"/>
    <w:rsid w:val="00967A13"/>
    <w:rsid w:val="00970010"/>
    <w:rsid w:val="00982CC3"/>
    <w:rsid w:val="0098391B"/>
    <w:rsid w:val="0099088D"/>
    <w:rsid w:val="00991A02"/>
    <w:rsid w:val="0099313F"/>
    <w:rsid w:val="009A4AC3"/>
    <w:rsid w:val="009A5BD3"/>
    <w:rsid w:val="009B57A2"/>
    <w:rsid w:val="009C570B"/>
    <w:rsid w:val="009C5DED"/>
    <w:rsid w:val="009C6AFA"/>
    <w:rsid w:val="009E575A"/>
    <w:rsid w:val="00A31691"/>
    <w:rsid w:val="00A55D2C"/>
    <w:rsid w:val="00A6593C"/>
    <w:rsid w:val="00AA2616"/>
    <w:rsid w:val="00AA759A"/>
    <w:rsid w:val="00AB72C1"/>
    <w:rsid w:val="00AC2D5D"/>
    <w:rsid w:val="00AC4BBF"/>
    <w:rsid w:val="00AC711A"/>
    <w:rsid w:val="00AD3FCB"/>
    <w:rsid w:val="00AE2D47"/>
    <w:rsid w:val="00AF311B"/>
    <w:rsid w:val="00B13585"/>
    <w:rsid w:val="00BA123D"/>
    <w:rsid w:val="00BA4A0E"/>
    <w:rsid w:val="00BB15B2"/>
    <w:rsid w:val="00BC7885"/>
    <w:rsid w:val="00BE1934"/>
    <w:rsid w:val="00BF0A3D"/>
    <w:rsid w:val="00C25E25"/>
    <w:rsid w:val="00C27D64"/>
    <w:rsid w:val="00C433BF"/>
    <w:rsid w:val="00C50B51"/>
    <w:rsid w:val="00C57CA6"/>
    <w:rsid w:val="00C7523F"/>
    <w:rsid w:val="00C929DD"/>
    <w:rsid w:val="00CA323F"/>
    <w:rsid w:val="00CC40B6"/>
    <w:rsid w:val="00CD49AD"/>
    <w:rsid w:val="00CE1906"/>
    <w:rsid w:val="00CE2198"/>
    <w:rsid w:val="00CF75B3"/>
    <w:rsid w:val="00D17C91"/>
    <w:rsid w:val="00D2315C"/>
    <w:rsid w:val="00D34FF6"/>
    <w:rsid w:val="00D91B0A"/>
    <w:rsid w:val="00DA474B"/>
    <w:rsid w:val="00DB36F7"/>
    <w:rsid w:val="00DC50C9"/>
    <w:rsid w:val="00DC5D7C"/>
    <w:rsid w:val="00DD7D80"/>
    <w:rsid w:val="00DF52A6"/>
    <w:rsid w:val="00E267F3"/>
    <w:rsid w:val="00E503D2"/>
    <w:rsid w:val="00E55055"/>
    <w:rsid w:val="00E60206"/>
    <w:rsid w:val="00E84999"/>
    <w:rsid w:val="00EB624F"/>
    <w:rsid w:val="00ED35D9"/>
    <w:rsid w:val="00EE35CA"/>
    <w:rsid w:val="00EE41AA"/>
    <w:rsid w:val="00EF3F30"/>
    <w:rsid w:val="00EF471A"/>
    <w:rsid w:val="00EF714E"/>
    <w:rsid w:val="00F11516"/>
    <w:rsid w:val="00F212DA"/>
    <w:rsid w:val="00F25A40"/>
    <w:rsid w:val="00F414D9"/>
    <w:rsid w:val="00F938F7"/>
    <w:rsid w:val="00FB60B3"/>
    <w:rsid w:val="00FC3CED"/>
    <w:rsid w:val="00FE73FF"/>
    <w:rsid w:val="00FF3BC1"/>
    <w:rsid w:val="00FF43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26EA03"/>
  <w15:chartTrackingRefBased/>
  <w15:docId w15:val="{643EE992-7002-C847-A34B-5E8A2B8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0B626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eastAsia="Times New Roman" w:hAnsi="Helvetica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95A31"/>
    <w:rPr>
      <w:sz w:val="16"/>
      <w:szCs w:val="16"/>
    </w:rPr>
  </w:style>
  <w:style w:type="paragraph" w:styleId="CommentText">
    <w:name w:val="annotation text"/>
    <w:basedOn w:val="Normal"/>
    <w:semiHidden/>
    <w:rsid w:val="00895A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A31"/>
    <w:rPr>
      <w:b/>
      <w:bCs/>
    </w:rPr>
  </w:style>
  <w:style w:type="paragraph" w:styleId="BalloonText">
    <w:name w:val="Balloon Text"/>
    <w:basedOn w:val="Normal"/>
    <w:semiHidden/>
    <w:rsid w:val="00895A3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0E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styleId="FollowedHyperlink">
    <w:name w:val="FollowedHyperlink"/>
    <w:basedOn w:val="DefaultParagraphFont"/>
    <w:rsid w:val="00E65AD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5F5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5F5A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5E49E0"/>
    <w:pPr>
      <w:autoSpaceDE w:val="0"/>
      <w:autoSpaceDN w:val="0"/>
      <w:adjustRightInd w:val="0"/>
    </w:pPr>
    <w:rPr>
      <w:rFonts w:ascii="HelveticaNeue Condensed" w:eastAsia="Calibri" w:hAnsi="HelveticaNeue Condensed" w:cs="HelveticaNeue Condensed"/>
      <w:color w:val="000000"/>
      <w:sz w:val="24"/>
      <w:szCs w:val="24"/>
    </w:rPr>
  </w:style>
  <w:style w:type="character" w:customStyle="1" w:styleId="A3">
    <w:name w:val="A3"/>
    <w:uiPriority w:val="99"/>
    <w:rsid w:val="005E49E0"/>
    <w:rPr>
      <w:rFonts w:ascii="HelveticaNeue Condensed" w:hAnsi="HelveticaNeue Condensed" w:cs="HelveticaNeue Condensed" w:hint="default"/>
      <w:color w:val="221E1F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A032A"/>
  </w:style>
  <w:style w:type="paragraph" w:styleId="Header">
    <w:name w:val="header"/>
    <w:basedOn w:val="Normal"/>
    <w:link w:val="HeaderChar"/>
    <w:uiPriority w:val="99"/>
    <w:unhideWhenUsed/>
    <w:rsid w:val="0033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15E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33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15E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DC5D7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DC5D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A4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C25E25"/>
    <w:rPr>
      <w:rFonts w:ascii="Palatino" w:hAnsi="Palatino"/>
      <w:sz w:val="24"/>
    </w:rPr>
  </w:style>
  <w:style w:type="character" w:customStyle="1" w:styleId="UnresolvedMention2">
    <w:name w:val="Unresolved Mention2"/>
    <w:basedOn w:val="DefaultParagraphFont"/>
    <w:uiPriority w:val="99"/>
    <w:rsid w:val="00835A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tec.no/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426</Words>
  <Characters>2450</Characters>
  <Application>Microsoft Office Word</Application>
  <DocSecurity>0</DocSecurity>
  <Lines>40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TCMAF to hold Director and Officer Installation at Free Event</vt:lpstr>
      <vt:lpstr>TCMAF to hold Director and Officer Installation at Free Event</vt:lpstr>
    </vt:vector>
  </TitlesOfParts>
  <Company>The Corporate Image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TCMAF to hold Director and Officer Installation at Free Event</dc:title>
  <dc:creator>Scott Emerine</dc:creator>
  <cp:lastModifiedBy>Scott Emerine</cp:lastModifiedBy>
  <cp:revision>8</cp:revision>
  <cp:lastPrinted>2010-02-01T22:14:00Z</cp:lastPrinted>
  <dcterms:created xsi:type="dcterms:W3CDTF">2023-11-28T13:07:00Z</dcterms:created>
  <dcterms:modified xsi:type="dcterms:W3CDTF">2023-11-28T16:10:00Z</dcterms:modified>
</cp:coreProperties>
</file>